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83" w:rsidRPr="00C14B62" w:rsidRDefault="00BA2859" w:rsidP="002F2483">
      <w:pPr>
        <w:autoSpaceDE w:val="0"/>
        <w:autoSpaceDN w:val="0"/>
        <w:adjustRightInd w:val="0"/>
        <w:rPr>
          <w:rFonts w:eastAsia="Times New Roman" w:cs="Times New Roman"/>
          <w:color w:val="000000"/>
          <w:szCs w:val="24"/>
          <w:u w:val="single"/>
        </w:rPr>
      </w:pPr>
      <w:r>
        <w:rPr>
          <w:rFonts w:eastAsia="Times New Roman" w:cs="Times New Roman"/>
          <w:color w:val="000000"/>
          <w:szCs w:val="24"/>
        </w:rPr>
        <w:t>RESOLUTION:   003</w:t>
      </w:r>
      <w:bookmarkStart w:id="0" w:name="_GoBack"/>
      <w:bookmarkEnd w:id="0"/>
      <w:r w:rsidR="00E013EA">
        <w:rPr>
          <w:rFonts w:eastAsia="Times New Roman" w:cs="Times New Roman"/>
          <w:color w:val="000000"/>
          <w:szCs w:val="24"/>
        </w:rPr>
        <w:t>-2015</w:t>
      </w:r>
    </w:p>
    <w:p w:rsidR="002F2483" w:rsidRDefault="002F2483" w:rsidP="002F2483">
      <w:pPr>
        <w:autoSpaceDE w:val="0"/>
        <w:autoSpaceDN w:val="0"/>
        <w:adjustRightInd w:val="0"/>
        <w:rPr>
          <w:rFonts w:eastAsia="Times New Roman" w:cs="Times New Roman"/>
          <w:color w:val="000000"/>
          <w:szCs w:val="24"/>
          <w:u w:val="single"/>
        </w:rPr>
      </w:pPr>
      <w:r w:rsidRPr="00C14B62">
        <w:rPr>
          <w:rFonts w:eastAsia="Times New Roman" w:cs="Times New Roman"/>
          <w:color w:val="000000"/>
          <w:szCs w:val="24"/>
        </w:rPr>
        <w:t>ADOPTED:</w:t>
      </w:r>
      <w:r w:rsidRPr="00C14B62">
        <w:rPr>
          <w:rFonts w:eastAsia="Times New Roman" w:cs="Times New Roman"/>
          <w:color w:val="000000"/>
          <w:szCs w:val="24"/>
        </w:rPr>
        <w:tab/>
      </w:r>
      <w:r w:rsidRPr="00C14B62">
        <w:rPr>
          <w:rFonts w:eastAsia="Times New Roman" w:cs="Times New Roman"/>
          <w:color w:val="000000"/>
          <w:szCs w:val="24"/>
          <w:u w:val="single"/>
        </w:rPr>
        <w:tab/>
      </w:r>
      <w:r w:rsidRPr="00C14B62">
        <w:rPr>
          <w:rFonts w:eastAsia="Times New Roman" w:cs="Times New Roman"/>
          <w:color w:val="000000"/>
          <w:szCs w:val="24"/>
          <w:u w:val="single"/>
        </w:rPr>
        <w:tab/>
      </w:r>
      <w:r w:rsidRPr="00C14B62">
        <w:rPr>
          <w:rFonts w:eastAsia="Times New Roman" w:cs="Times New Roman"/>
          <w:color w:val="000000"/>
          <w:szCs w:val="24"/>
          <w:u w:val="single"/>
        </w:rPr>
        <w:tab/>
      </w:r>
    </w:p>
    <w:p w:rsidR="002F2483" w:rsidRPr="00C14B62" w:rsidRDefault="002F2483" w:rsidP="002F2483">
      <w:pPr>
        <w:autoSpaceDE w:val="0"/>
        <w:autoSpaceDN w:val="0"/>
        <w:adjustRightInd w:val="0"/>
        <w:rPr>
          <w:rFonts w:eastAsia="Times New Roman" w:cs="Times New Roman"/>
          <w:color w:val="000000"/>
          <w:szCs w:val="24"/>
          <w:u w:val="single"/>
        </w:rPr>
      </w:pPr>
    </w:p>
    <w:p w:rsidR="002F2483" w:rsidRDefault="002F2483" w:rsidP="002F2483">
      <w:pPr>
        <w:jc w:val="both"/>
      </w:pPr>
    </w:p>
    <w:p w:rsidR="002F2483" w:rsidRDefault="002F2483" w:rsidP="002F2483">
      <w:pPr>
        <w:jc w:val="both"/>
      </w:pPr>
      <w:r w:rsidRPr="00781676">
        <w:t xml:space="preserve">A RESOLUTION </w:t>
      </w:r>
      <w:r>
        <w:t>AUTHORIZING AND DIRECTING THE FISCAL OFFICER TO TRANSFER MONEY FROM THE</w:t>
      </w:r>
      <w:r w:rsidR="00E74E85" w:rsidRPr="00E74E85">
        <w:t xml:space="preserve"> </w:t>
      </w:r>
      <w:r w:rsidR="00E74E85">
        <w:t>WATER</w:t>
      </w:r>
      <w:r>
        <w:t xml:space="preserve"> FUND TO THE </w:t>
      </w:r>
      <w:r w:rsidR="00E74E85">
        <w:t>GENERAL</w:t>
      </w:r>
      <w:r>
        <w:t xml:space="preserve"> FUND AND DECLARING AN EMERGENCY</w:t>
      </w:r>
    </w:p>
    <w:p w:rsidR="002F2483" w:rsidRDefault="002F2483" w:rsidP="002F2483">
      <w:pPr>
        <w:jc w:val="both"/>
      </w:pPr>
    </w:p>
    <w:p w:rsidR="000F5298" w:rsidRDefault="002F2483" w:rsidP="002F2483">
      <w:pPr>
        <w:jc w:val="both"/>
      </w:pPr>
      <w:proofErr w:type="gramStart"/>
      <w:r>
        <w:t xml:space="preserve">WHEREAS, in 2011, the Village of Glenford </w:t>
      </w:r>
      <w:r w:rsidR="00E74E85">
        <w:t xml:space="preserve">used </w:t>
      </w:r>
      <w:r>
        <w:t xml:space="preserve">money </w:t>
      </w:r>
      <w:r w:rsidR="00E74E85">
        <w:t>from</w:t>
      </w:r>
      <w:r>
        <w:t xml:space="preserve"> the General Fund when the water system was being con</w:t>
      </w:r>
      <w:r w:rsidR="00D0620B">
        <w:t>structed because the Water Funds</w:t>
      </w:r>
      <w:r w:rsidR="00E74E85">
        <w:t xml:space="preserve"> had not</w:t>
      </w:r>
      <w:r>
        <w:t xml:space="preserve"> been established yet</w:t>
      </w:r>
      <w:r w:rsidR="00053BE9">
        <w:t>.</w:t>
      </w:r>
      <w:proofErr w:type="gramEnd"/>
      <w:r w:rsidR="00053BE9">
        <w:t xml:space="preserve">  This money needed to be transferred into the </w:t>
      </w:r>
      <w:r w:rsidR="00D0620B">
        <w:t>Water</w:t>
      </w:r>
      <w:r w:rsidR="00053BE9">
        <w:t xml:space="preserve"> Fund</w:t>
      </w:r>
      <w:r>
        <w:t xml:space="preserve">; and </w:t>
      </w:r>
    </w:p>
    <w:p w:rsidR="002F2483" w:rsidRDefault="002F2483" w:rsidP="002F2483">
      <w:pPr>
        <w:jc w:val="both"/>
      </w:pPr>
    </w:p>
    <w:p w:rsidR="002F2483" w:rsidRDefault="002F2483" w:rsidP="002F2483">
      <w:pPr>
        <w:jc w:val="both"/>
      </w:pPr>
      <w:r>
        <w:t>WHEREAS, the total amount that was to be transferred from the General Fund to the Water Fund was Twenty Thousand Dollars and No Cents ($20,000.00); and</w:t>
      </w:r>
    </w:p>
    <w:p w:rsidR="002F2483" w:rsidRDefault="002F2483" w:rsidP="002F2483">
      <w:pPr>
        <w:jc w:val="both"/>
      </w:pPr>
    </w:p>
    <w:p w:rsidR="002F2483" w:rsidRDefault="002F2483" w:rsidP="002F2483">
      <w:pPr>
        <w:jc w:val="both"/>
      </w:pPr>
      <w:r>
        <w:t>WHEREAS, with Resolution No. 2011-07, adopted August 1, 2011, Council for the Village of Glenford</w:t>
      </w:r>
      <w:r w:rsidR="00960168">
        <w:t xml:space="preserve"> authorized the transfer of Three Hundred Dollars ($300.00) per month for only thirty-six (36) months.  Because this repayment/transfer plan was incorrectly calculated, the </w:t>
      </w:r>
      <w:r w:rsidR="00E74E85">
        <w:t>General</w:t>
      </w:r>
      <w:r w:rsidR="00960168">
        <w:t xml:space="preserve"> Fund was not fully repaid; and</w:t>
      </w:r>
    </w:p>
    <w:p w:rsidR="00960168" w:rsidRDefault="00960168" w:rsidP="002F2483">
      <w:pPr>
        <w:jc w:val="both"/>
      </w:pPr>
    </w:p>
    <w:p w:rsidR="00960168" w:rsidRDefault="00960168" w:rsidP="002F2483">
      <w:pPr>
        <w:jc w:val="both"/>
      </w:pPr>
      <w:r>
        <w:t xml:space="preserve">WHEREAS, it recently was brought to Council’s attention that an additional Eleven Thousand Two Hundred Dollars and No Cents ($11,200.00) must be transferred from the </w:t>
      </w:r>
      <w:r w:rsidR="00E74E85">
        <w:t>Water</w:t>
      </w:r>
      <w:r>
        <w:t xml:space="preserve"> Fund to the </w:t>
      </w:r>
      <w:r w:rsidR="00E74E85">
        <w:t>General</w:t>
      </w:r>
      <w:r>
        <w:t xml:space="preserve"> Fund; and</w:t>
      </w:r>
    </w:p>
    <w:p w:rsidR="00960168" w:rsidRDefault="00960168" w:rsidP="002F2483">
      <w:pPr>
        <w:jc w:val="both"/>
      </w:pPr>
    </w:p>
    <w:p w:rsidR="00960168" w:rsidRDefault="00960168" w:rsidP="002F2483">
      <w:pPr>
        <w:jc w:val="both"/>
      </w:pPr>
      <w:r>
        <w:t xml:space="preserve">WHEREAS, Council for the Village of Glenford now wants to establish a repayment plan so that the remaining $11,200.00 will be transferred from the </w:t>
      </w:r>
      <w:r w:rsidR="00E74E85">
        <w:t>Water</w:t>
      </w:r>
      <w:r>
        <w:t xml:space="preserve"> Fund to the </w:t>
      </w:r>
      <w:r w:rsidR="00E74E85">
        <w:t>General</w:t>
      </w:r>
      <w:r>
        <w:t xml:space="preserve"> Fund.</w:t>
      </w:r>
    </w:p>
    <w:p w:rsidR="006B03CF" w:rsidRDefault="006B03CF" w:rsidP="002F2483">
      <w:pPr>
        <w:jc w:val="both"/>
      </w:pPr>
    </w:p>
    <w:p w:rsidR="006B03CF" w:rsidRPr="00781676" w:rsidRDefault="006B03CF" w:rsidP="006B03CF">
      <w:pPr>
        <w:jc w:val="both"/>
        <w:rPr>
          <w:rFonts w:eastAsia="Times New Roman" w:cs="Times New Roman"/>
          <w:szCs w:val="24"/>
        </w:rPr>
      </w:pPr>
      <w:r w:rsidRPr="00781676">
        <w:rPr>
          <w:rFonts w:eastAsia="Times New Roman" w:cs="Times New Roman"/>
          <w:szCs w:val="24"/>
        </w:rPr>
        <w:t xml:space="preserve">NOW, </w:t>
      </w:r>
      <w:r w:rsidRPr="00781676">
        <w:rPr>
          <w:rFonts w:eastAsia="Times New Roman" w:cs="Times New Roman"/>
          <w:b/>
          <w:szCs w:val="24"/>
        </w:rPr>
        <w:t>THEREFORE BE IT RESOLVED,</w:t>
      </w:r>
      <w:r w:rsidRPr="00781676">
        <w:rPr>
          <w:rFonts w:eastAsia="Times New Roman" w:cs="Times New Roman"/>
          <w:szCs w:val="24"/>
        </w:rPr>
        <w:t xml:space="preserve"> by the Council of the Village of G</w:t>
      </w:r>
      <w:r>
        <w:rPr>
          <w:rFonts w:eastAsia="Times New Roman" w:cs="Times New Roman"/>
          <w:szCs w:val="24"/>
        </w:rPr>
        <w:t>lenford</w:t>
      </w:r>
      <w:r w:rsidRPr="00781676">
        <w:rPr>
          <w:rFonts w:eastAsia="Times New Roman" w:cs="Times New Roman"/>
          <w:szCs w:val="24"/>
        </w:rPr>
        <w:t xml:space="preserve">, </w:t>
      </w:r>
      <w:r>
        <w:rPr>
          <w:rFonts w:eastAsia="Times New Roman" w:cs="Times New Roman"/>
          <w:szCs w:val="24"/>
        </w:rPr>
        <w:t>County of Perry</w:t>
      </w:r>
      <w:r w:rsidRPr="00781676">
        <w:rPr>
          <w:rFonts w:eastAsia="Times New Roman" w:cs="Times New Roman"/>
          <w:szCs w:val="24"/>
        </w:rPr>
        <w:t xml:space="preserve"> County, </w:t>
      </w:r>
      <w:r>
        <w:rPr>
          <w:rFonts w:eastAsia="Times New Roman" w:cs="Times New Roman"/>
          <w:szCs w:val="24"/>
        </w:rPr>
        <w:t xml:space="preserve">State of </w:t>
      </w:r>
      <w:r w:rsidRPr="00781676">
        <w:rPr>
          <w:rFonts w:eastAsia="Times New Roman" w:cs="Times New Roman"/>
          <w:szCs w:val="24"/>
        </w:rPr>
        <w:t>Ohio that:</w:t>
      </w:r>
    </w:p>
    <w:p w:rsidR="006B03CF" w:rsidRDefault="006B03CF" w:rsidP="006B03CF">
      <w:pPr>
        <w:jc w:val="both"/>
      </w:pPr>
    </w:p>
    <w:p w:rsidR="006B03CF" w:rsidRDefault="006B03CF" w:rsidP="006B03CF">
      <w:pPr>
        <w:ind w:left="1440" w:hanging="1440"/>
        <w:jc w:val="both"/>
        <w:rPr>
          <w:rFonts w:eastAsia="Times New Roman" w:cs="Times New Roman"/>
          <w:szCs w:val="24"/>
        </w:rPr>
      </w:pPr>
      <w:r>
        <w:t>SECTION 1:</w:t>
      </w:r>
      <w:r>
        <w:tab/>
      </w:r>
      <w:r w:rsidRPr="00DA34F2">
        <w:rPr>
          <w:rFonts w:eastAsia="Times New Roman" w:cs="Times New Roman"/>
          <w:szCs w:val="24"/>
        </w:rPr>
        <w:t xml:space="preserve">Council for the Village of </w:t>
      </w:r>
      <w:r>
        <w:rPr>
          <w:rFonts w:eastAsia="Times New Roman" w:cs="Times New Roman"/>
          <w:szCs w:val="24"/>
        </w:rPr>
        <w:t>Glenford</w:t>
      </w:r>
      <w:r w:rsidRPr="00DA34F2">
        <w:rPr>
          <w:rFonts w:eastAsia="Times New Roman" w:cs="Times New Roman"/>
          <w:szCs w:val="24"/>
        </w:rPr>
        <w:t xml:space="preserve"> </w:t>
      </w:r>
      <w:r>
        <w:rPr>
          <w:rFonts w:eastAsia="Times New Roman" w:cs="Times New Roman"/>
          <w:szCs w:val="24"/>
        </w:rPr>
        <w:t xml:space="preserve">hereby authorizes and directs the Fiscal Officer, beginning in August 2015 and for the next fourteen (14) consecutive months, to transfer Eight Hundred Dollars and No Cents ($800.00) per month from the </w:t>
      </w:r>
      <w:r w:rsidR="00E74E85">
        <w:rPr>
          <w:rFonts w:eastAsia="Times New Roman" w:cs="Times New Roman"/>
          <w:szCs w:val="24"/>
        </w:rPr>
        <w:t>Water</w:t>
      </w:r>
      <w:r>
        <w:rPr>
          <w:rFonts w:eastAsia="Times New Roman" w:cs="Times New Roman"/>
          <w:szCs w:val="24"/>
        </w:rPr>
        <w:t xml:space="preserve"> Fund to the </w:t>
      </w:r>
      <w:r w:rsidR="00E74E85">
        <w:rPr>
          <w:rFonts w:eastAsia="Times New Roman" w:cs="Times New Roman"/>
          <w:szCs w:val="24"/>
        </w:rPr>
        <w:t>General</w:t>
      </w:r>
      <w:r>
        <w:rPr>
          <w:rFonts w:eastAsia="Times New Roman" w:cs="Times New Roman"/>
          <w:szCs w:val="24"/>
        </w:rPr>
        <w:t xml:space="preserve"> Fund.</w:t>
      </w:r>
    </w:p>
    <w:p w:rsidR="006B03CF" w:rsidRDefault="006B03CF" w:rsidP="006B03CF">
      <w:pPr>
        <w:ind w:left="1440" w:hanging="1440"/>
        <w:jc w:val="both"/>
      </w:pPr>
    </w:p>
    <w:p w:rsidR="006B03CF" w:rsidRPr="00BB6963" w:rsidRDefault="006B03CF" w:rsidP="006B03CF">
      <w:pPr>
        <w:autoSpaceDE w:val="0"/>
        <w:autoSpaceDN w:val="0"/>
        <w:adjustRightInd w:val="0"/>
        <w:ind w:left="1440" w:hanging="1440"/>
        <w:jc w:val="both"/>
        <w:rPr>
          <w:rFonts w:eastAsia="Times New Roman" w:cs="Times New Roman"/>
          <w:color w:val="000000"/>
          <w:szCs w:val="24"/>
        </w:rPr>
      </w:pPr>
      <w:r>
        <w:rPr>
          <w:rFonts w:eastAsia="Times New Roman" w:cs="Times New Roman"/>
          <w:color w:val="000000"/>
          <w:szCs w:val="24"/>
        </w:rPr>
        <w:t>SECTION 2</w:t>
      </w:r>
      <w:r w:rsidRPr="00BB6963">
        <w:rPr>
          <w:rFonts w:eastAsia="Times New Roman" w:cs="Times New Roman"/>
          <w:color w:val="000000"/>
          <w:szCs w:val="24"/>
        </w:rPr>
        <w:t>:</w:t>
      </w:r>
      <w:r w:rsidRPr="00BB6963">
        <w:rPr>
          <w:rFonts w:eastAsia="Times New Roman" w:cs="Times New Roman"/>
          <w:color w:val="000000"/>
          <w:szCs w:val="24"/>
        </w:rPr>
        <w:tab/>
        <w:t>All prior legislation, or any parts thereof, which is/are inconsistent with this Resolution is/are hereby repealed as to the inconsistent parts thereof.</w:t>
      </w:r>
    </w:p>
    <w:p w:rsidR="006B03CF" w:rsidRPr="00BB6963" w:rsidRDefault="006B03CF" w:rsidP="006B03CF">
      <w:pPr>
        <w:autoSpaceDE w:val="0"/>
        <w:autoSpaceDN w:val="0"/>
        <w:adjustRightInd w:val="0"/>
        <w:jc w:val="both"/>
        <w:rPr>
          <w:rFonts w:eastAsia="Times New Roman" w:cs="Times New Roman"/>
          <w:color w:val="000000"/>
          <w:szCs w:val="24"/>
        </w:rPr>
      </w:pPr>
      <w:r w:rsidRPr="00BB6963">
        <w:rPr>
          <w:rFonts w:eastAsia="Times New Roman" w:cs="Times New Roman"/>
          <w:color w:val="000000"/>
          <w:szCs w:val="24"/>
        </w:rPr>
        <w:tab/>
      </w:r>
    </w:p>
    <w:p w:rsidR="006B03CF" w:rsidRPr="00BB6963" w:rsidRDefault="006B03CF" w:rsidP="006B03CF">
      <w:pPr>
        <w:ind w:left="1440" w:hanging="1440"/>
        <w:jc w:val="both"/>
        <w:rPr>
          <w:rFonts w:eastAsia="Times New Roman" w:cs="Times New Roman"/>
          <w:szCs w:val="24"/>
        </w:rPr>
      </w:pPr>
      <w:r>
        <w:rPr>
          <w:rFonts w:eastAsia="Times New Roman" w:cs="Times New Roman"/>
          <w:color w:val="000000"/>
          <w:szCs w:val="24"/>
        </w:rPr>
        <w:t>SECTION 3</w:t>
      </w:r>
      <w:r w:rsidRPr="00BB6963">
        <w:rPr>
          <w:rFonts w:eastAsia="Times New Roman" w:cs="Times New Roman"/>
          <w:color w:val="000000"/>
          <w:szCs w:val="24"/>
        </w:rPr>
        <w:t>:</w:t>
      </w:r>
      <w:r w:rsidRPr="00BB6963">
        <w:rPr>
          <w:rFonts w:eastAsia="Times New Roman" w:cs="Times New Roman"/>
          <w:color w:val="000000"/>
          <w:szCs w:val="24"/>
        </w:rPr>
        <w:tab/>
        <w:t>It is hereby found and determined that all formal actions of this Council concerning and relating to the passage of this Resolution were adopted in an open meeting of Council and that all deliberations of the Council and any of the decision making bodies of the Village of G</w:t>
      </w:r>
      <w:r>
        <w:rPr>
          <w:rFonts w:eastAsia="Times New Roman" w:cs="Times New Roman"/>
          <w:color w:val="000000"/>
          <w:szCs w:val="24"/>
        </w:rPr>
        <w:t>lenford</w:t>
      </w:r>
      <w:r w:rsidRPr="00BB6963">
        <w:rPr>
          <w:rFonts w:eastAsia="Times New Roman" w:cs="Times New Roman"/>
          <w:color w:val="000000"/>
          <w:szCs w:val="24"/>
        </w:rPr>
        <w:t xml:space="preserve"> which resulted in such formal actions were in meetings open to the public in compliance with all legal requirements of the State of Ohio.</w:t>
      </w:r>
    </w:p>
    <w:p w:rsidR="006B03CF" w:rsidRPr="00BB6963" w:rsidRDefault="006B03CF" w:rsidP="006B03CF">
      <w:pPr>
        <w:jc w:val="both"/>
        <w:rPr>
          <w:rFonts w:eastAsia="Times New Roman" w:cs="Times New Roman"/>
          <w:szCs w:val="24"/>
        </w:rPr>
      </w:pPr>
    </w:p>
    <w:p w:rsidR="006B03CF" w:rsidRPr="00BB6963" w:rsidRDefault="006B03CF" w:rsidP="006B03CF">
      <w:pPr>
        <w:ind w:left="1440" w:hanging="1440"/>
        <w:jc w:val="both"/>
        <w:rPr>
          <w:rFonts w:eastAsia="Times New Roman" w:cs="Times New Roman"/>
          <w:szCs w:val="24"/>
        </w:rPr>
      </w:pPr>
      <w:r>
        <w:rPr>
          <w:rFonts w:eastAsia="Times New Roman" w:cs="Times New Roman"/>
          <w:szCs w:val="24"/>
        </w:rPr>
        <w:lastRenderedPageBreak/>
        <w:t>SECTION 4</w:t>
      </w:r>
      <w:r w:rsidRPr="00BB6963">
        <w:rPr>
          <w:rFonts w:eastAsia="Times New Roman" w:cs="Times New Roman"/>
          <w:szCs w:val="24"/>
        </w:rPr>
        <w:t>:</w:t>
      </w:r>
      <w:r w:rsidRPr="00BB6963">
        <w:rPr>
          <w:rFonts w:eastAsia="Times New Roman" w:cs="Times New Roman"/>
          <w:szCs w:val="24"/>
        </w:rPr>
        <w:tab/>
      </w:r>
      <w:r w:rsidRPr="00BB6963">
        <w:rPr>
          <w:rFonts w:eastAsia="Times New Roman" w:cs="Times New Roman"/>
          <w:color w:val="000000"/>
          <w:szCs w:val="20"/>
        </w:rPr>
        <w:t xml:space="preserve">Council declares this to be an emergency measure immediately necessary for the preservation of the public peace, health, and safety of this municipality and the </w:t>
      </w:r>
      <w:r>
        <w:rPr>
          <w:rFonts w:eastAsia="Times New Roman" w:cs="Times New Roman"/>
          <w:color w:val="000000"/>
          <w:szCs w:val="20"/>
        </w:rPr>
        <w:t xml:space="preserve">further reason that the Village must start transferring this money as soon as possible in order to provide adequate accounting of its fund balances.  </w:t>
      </w:r>
      <w:r w:rsidRPr="00BB6963">
        <w:rPr>
          <w:rFonts w:eastAsia="Times New Roman" w:cs="Times New Roman"/>
          <w:color w:val="000000"/>
          <w:szCs w:val="20"/>
        </w:rPr>
        <w:t>Wherefore, provided this Resolution receives the required affirmative votes of Council, this Resolution shall take effect and be in force immediately upon passage by Council</w:t>
      </w:r>
    </w:p>
    <w:p w:rsidR="006B03CF" w:rsidRDefault="006B03CF" w:rsidP="006B03CF">
      <w:pPr>
        <w:jc w:val="both"/>
        <w:rPr>
          <w:rFonts w:eastAsia="Times New Roman" w:cs="Times New Roman"/>
          <w:szCs w:val="24"/>
        </w:rPr>
      </w:pPr>
    </w:p>
    <w:p w:rsidR="006B03CF" w:rsidRPr="00BB6963" w:rsidRDefault="006B03CF" w:rsidP="006B03CF">
      <w:pPr>
        <w:jc w:val="both"/>
        <w:rPr>
          <w:rFonts w:eastAsia="Times New Roman" w:cs="Times New Roman"/>
          <w:szCs w:val="24"/>
        </w:rPr>
      </w:pPr>
    </w:p>
    <w:p w:rsidR="006B03CF" w:rsidRDefault="006B03CF" w:rsidP="006B03CF">
      <w:pPr>
        <w:rPr>
          <w:rFonts w:eastAsia="Times New Roman" w:cs="Times New Roman"/>
          <w:szCs w:val="24"/>
        </w:rPr>
      </w:pPr>
      <w:r w:rsidRPr="00C36966">
        <w:rPr>
          <w:rFonts w:eastAsia="Times New Roman" w:cs="Times New Roman"/>
          <w:szCs w:val="24"/>
        </w:rPr>
        <w:t>Passed in Council this _______ day of __________ 2015.</w:t>
      </w:r>
    </w:p>
    <w:p w:rsidR="006B03CF" w:rsidRPr="00C36966" w:rsidRDefault="006B03CF" w:rsidP="006B03CF">
      <w:pPr>
        <w:rPr>
          <w:rFonts w:eastAsia="Times New Roman" w:cs="Times New Roman"/>
          <w:szCs w:val="24"/>
        </w:rPr>
      </w:pPr>
    </w:p>
    <w:p w:rsidR="006B03CF" w:rsidRPr="00C36966" w:rsidRDefault="006B03CF" w:rsidP="006B03CF">
      <w:pPr>
        <w:rPr>
          <w:rFonts w:eastAsia="Times New Roman" w:cs="Times New Roman"/>
          <w:szCs w:val="24"/>
        </w:rPr>
      </w:pPr>
    </w:p>
    <w:p w:rsidR="006B03CF" w:rsidRPr="00C36966" w:rsidRDefault="006B03CF" w:rsidP="006B03CF">
      <w:pPr>
        <w:ind w:left="4320" w:firstLine="720"/>
        <w:rPr>
          <w:rFonts w:eastAsia="Times New Roman" w:cs="Times New Roman"/>
          <w:szCs w:val="24"/>
        </w:rPr>
      </w:pPr>
      <w:r w:rsidRPr="00C36966">
        <w:rPr>
          <w:rFonts w:eastAsia="Times New Roman" w:cs="Times New Roman"/>
          <w:szCs w:val="24"/>
        </w:rPr>
        <w:t>____________________________</w:t>
      </w:r>
    </w:p>
    <w:p w:rsidR="006B03CF" w:rsidRPr="00C36966" w:rsidRDefault="006B03CF" w:rsidP="006B03CF">
      <w:pPr>
        <w:ind w:left="4320" w:firstLine="720"/>
        <w:outlineLvl w:val="0"/>
        <w:rPr>
          <w:rFonts w:eastAsia="Times New Roman" w:cs="Times New Roman"/>
          <w:szCs w:val="24"/>
        </w:rPr>
      </w:pPr>
      <w:r w:rsidRPr="00C36966">
        <w:rPr>
          <w:rFonts w:eastAsia="Times New Roman" w:cs="Times New Roman"/>
          <w:szCs w:val="24"/>
        </w:rPr>
        <w:t>Leonard Sheppard, Mayor</w:t>
      </w:r>
    </w:p>
    <w:p w:rsidR="006B03CF" w:rsidRPr="00C36966" w:rsidRDefault="006B03CF" w:rsidP="006B03CF">
      <w:pPr>
        <w:rPr>
          <w:rFonts w:eastAsia="Times New Roman" w:cs="Times New Roman"/>
          <w:szCs w:val="24"/>
        </w:rPr>
      </w:pPr>
    </w:p>
    <w:p w:rsidR="006B03CF" w:rsidRPr="00C36966" w:rsidRDefault="006B03CF" w:rsidP="006B03CF">
      <w:pPr>
        <w:rPr>
          <w:rFonts w:eastAsia="Times New Roman" w:cs="Times New Roman"/>
          <w:szCs w:val="24"/>
        </w:rPr>
      </w:pPr>
    </w:p>
    <w:p w:rsidR="006B03CF" w:rsidRPr="00C36966" w:rsidRDefault="006B03CF" w:rsidP="006B03CF">
      <w:pPr>
        <w:outlineLvl w:val="0"/>
        <w:rPr>
          <w:rFonts w:eastAsia="Times New Roman" w:cs="Times New Roman"/>
          <w:szCs w:val="24"/>
        </w:rPr>
      </w:pPr>
      <w:r w:rsidRPr="00C36966">
        <w:rPr>
          <w:rFonts w:eastAsia="Times New Roman" w:cs="Times New Roman"/>
          <w:szCs w:val="24"/>
        </w:rPr>
        <w:t>ATTEST:</w:t>
      </w:r>
    </w:p>
    <w:p w:rsidR="006B03CF" w:rsidRPr="00C36966" w:rsidRDefault="006B03CF" w:rsidP="006B03CF">
      <w:pPr>
        <w:rPr>
          <w:rFonts w:eastAsia="Times New Roman" w:cs="Times New Roman"/>
          <w:szCs w:val="24"/>
        </w:rPr>
      </w:pPr>
    </w:p>
    <w:p w:rsidR="006B03CF" w:rsidRPr="00C36966" w:rsidRDefault="006B03CF" w:rsidP="006B03CF">
      <w:pPr>
        <w:rPr>
          <w:rFonts w:eastAsia="Times New Roman" w:cs="Times New Roman"/>
          <w:szCs w:val="24"/>
        </w:rPr>
      </w:pPr>
    </w:p>
    <w:p w:rsidR="006B03CF" w:rsidRPr="00C36966" w:rsidRDefault="006B03CF" w:rsidP="006B03CF">
      <w:pPr>
        <w:rPr>
          <w:rFonts w:eastAsia="Times New Roman" w:cs="Times New Roman"/>
          <w:szCs w:val="24"/>
          <w:u w:val="single"/>
        </w:rPr>
      </w:pPr>
      <w:r w:rsidRPr="00C36966">
        <w:rPr>
          <w:rFonts w:eastAsia="Times New Roman" w:cs="Times New Roman"/>
          <w:szCs w:val="24"/>
          <w:u w:val="single"/>
        </w:rPr>
        <w:tab/>
      </w:r>
      <w:r w:rsidRPr="00C36966">
        <w:rPr>
          <w:rFonts w:eastAsia="Times New Roman" w:cs="Times New Roman"/>
          <w:szCs w:val="24"/>
          <w:u w:val="single"/>
        </w:rPr>
        <w:tab/>
      </w:r>
      <w:r w:rsidRPr="00C36966">
        <w:rPr>
          <w:rFonts w:eastAsia="Times New Roman" w:cs="Times New Roman"/>
          <w:szCs w:val="24"/>
          <w:u w:val="single"/>
        </w:rPr>
        <w:tab/>
      </w:r>
      <w:r w:rsidRPr="00C36966">
        <w:rPr>
          <w:rFonts w:eastAsia="Times New Roman" w:cs="Times New Roman"/>
          <w:szCs w:val="24"/>
          <w:u w:val="single"/>
        </w:rPr>
        <w:tab/>
      </w:r>
      <w:r w:rsidRPr="00C36966">
        <w:rPr>
          <w:rFonts w:eastAsia="Times New Roman" w:cs="Times New Roman"/>
          <w:szCs w:val="24"/>
          <w:u w:val="single"/>
        </w:rPr>
        <w:tab/>
      </w:r>
      <w:r w:rsidRPr="00C36966">
        <w:rPr>
          <w:rFonts w:eastAsia="Times New Roman" w:cs="Times New Roman"/>
          <w:szCs w:val="24"/>
          <w:u w:val="single"/>
        </w:rPr>
        <w:tab/>
      </w:r>
    </w:p>
    <w:p w:rsidR="006B03CF" w:rsidRPr="00C36966" w:rsidRDefault="006B03CF" w:rsidP="006B03CF">
      <w:pPr>
        <w:outlineLvl w:val="0"/>
        <w:rPr>
          <w:rFonts w:eastAsia="Times New Roman" w:cs="Times New Roman"/>
          <w:szCs w:val="24"/>
        </w:rPr>
      </w:pPr>
      <w:r w:rsidRPr="00C36966">
        <w:rPr>
          <w:rFonts w:eastAsia="Times New Roman" w:cs="Times New Roman"/>
          <w:szCs w:val="24"/>
        </w:rPr>
        <w:t>Linda Nicodemus, Fiscal Officer</w:t>
      </w:r>
    </w:p>
    <w:p w:rsidR="006B03CF" w:rsidRPr="00C36966" w:rsidRDefault="006B03CF" w:rsidP="006B03CF">
      <w:pPr>
        <w:outlineLvl w:val="0"/>
        <w:rPr>
          <w:rFonts w:eastAsia="Times New Roman" w:cs="Times New Roman"/>
          <w:szCs w:val="24"/>
        </w:rPr>
      </w:pPr>
    </w:p>
    <w:p w:rsidR="006B03CF" w:rsidRPr="00C36966" w:rsidRDefault="006B03CF" w:rsidP="006B03CF">
      <w:pPr>
        <w:outlineLvl w:val="0"/>
        <w:rPr>
          <w:rFonts w:eastAsia="Times New Roman" w:cs="Times New Roman"/>
          <w:szCs w:val="24"/>
        </w:rPr>
      </w:pPr>
    </w:p>
    <w:p w:rsidR="006B03CF" w:rsidRPr="00C36966" w:rsidRDefault="006B03CF" w:rsidP="006B03CF">
      <w:pPr>
        <w:outlineLvl w:val="0"/>
        <w:rPr>
          <w:rFonts w:eastAsia="Times New Roman" w:cs="Times New Roman"/>
          <w:szCs w:val="24"/>
        </w:rPr>
      </w:pPr>
    </w:p>
    <w:p w:rsidR="006B03CF" w:rsidRPr="00C36966" w:rsidRDefault="006B03CF" w:rsidP="006B03CF">
      <w:pPr>
        <w:outlineLvl w:val="0"/>
        <w:rPr>
          <w:rFonts w:eastAsia="Times New Roman" w:cs="Times New Roman"/>
          <w:szCs w:val="24"/>
        </w:rPr>
      </w:pPr>
    </w:p>
    <w:p w:rsidR="006B03CF" w:rsidRPr="00C36966" w:rsidRDefault="006B03CF" w:rsidP="006B03CF">
      <w:pPr>
        <w:outlineLvl w:val="0"/>
        <w:rPr>
          <w:rFonts w:eastAsia="Times New Roman" w:cs="Times New Roman"/>
          <w:szCs w:val="24"/>
        </w:rPr>
      </w:pPr>
    </w:p>
    <w:p w:rsidR="006B03CF" w:rsidRPr="00C36966" w:rsidRDefault="006B03CF" w:rsidP="006B03CF">
      <w:pPr>
        <w:outlineLvl w:val="0"/>
        <w:rPr>
          <w:rFonts w:eastAsia="Times New Roman" w:cs="Times New Roman"/>
          <w:szCs w:val="24"/>
        </w:rPr>
      </w:pPr>
    </w:p>
    <w:p w:rsidR="006B03CF" w:rsidRPr="00C36966" w:rsidRDefault="006B03CF" w:rsidP="006B03CF">
      <w:pPr>
        <w:rPr>
          <w:rFonts w:eastAsia="Times New Roman" w:cs="Times New Roman"/>
          <w:szCs w:val="24"/>
        </w:rPr>
      </w:pPr>
      <w:r w:rsidRPr="00C36966">
        <w:rPr>
          <w:rFonts w:eastAsia="Times New Roman" w:cs="Times New Roman"/>
          <w:szCs w:val="24"/>
        </w:rPr>
        <w:t xml:space="preserve">APPROVED: </w:t>
      </w:r>
    </w:p>
    <w:p w:rsidR="006B03CF" w:rsidRPr="00C36966" w:rsidRDefault="006B03CF" w:rsidP="006B03CF">
      <w:pPr>
        <w:tabs>
          <w:tab w:val="left" w:pos="4320"/>
        </w:tabs>
        <w:rPr>
          <w:rFonts w:eastAsia="Times New Roman" w:cs="Times New Roman"/>
          <w:szCs w:val="24"/>
        </w:rPr>
      </w:pPr>
    </w:p>
    <w:p w:rsidR="006B03CF" w:rsidRPr="00C36966" w:rsidRDefault="006B03CF" w:rsidP="006B03CF">
      <w:pPr>
        <w:tabs>
          <w:tab w:val="left" w:pos="4320"/>
        </w:tabs>
        <w:rPr>
          <w:rFonts w:eastAsia="Times New Roman" w:cs="Times New Roman"/>
          <w:szCs w:val="24"/>
        </w:rPr>
      </w:pPr>
      <w:r w:rsidRPr="00C36966">
        <w:rPr>
          <w:rFonts w:eastAsia="Times New Roman" w:cs="Times New Roman"/>
          <w:szCs w:val="24"/>
        </w:rPr>
        <w:t xml:space="preserve">Approved as to form this </w:t>
      </w:r>
      <w:r>
        <w:rPr>
          <w:rFonts w:eastAsia="Times New Roman" w:cs="Times New Roman"/>
          <w:szCs w:val="24"/>
        </w:rPr>
        <w:t>3</w:t>
      </w:r>
      <w:r w:rsidRPr="006B03CF">
        <w:rPr>
          <w:rFonts w:eastAsia="Times New Roman" w:cs="Times New Roman"/>
          <w:szCs w:val="24"/>
          <w:vertAlign w:val="superscript"/>
        </w:rPr>
        <w:t>rd</w:t>
      </w:r>
      <w:r w:rsidRPr="00C36966">
        <w:rPr>
          <w:rFonts w:eastAsia="Times New Roman" w:cs="Times New Roman"/>
          <w:szCs w:val="24"/>
        </w:rPr>
        <w:t xml:space="preserve"> day of A</w:t>
      </w:r>
      <w:r>
        <w:rPr>
          <w:rFonts w:eastAsia="Times New Roman" w:cs="Times New Roman"/>
          <w:szCs w:val="24"/>
        </w:rPr>
        <w:t>ugust</w:t>
      </w:r>
      <w:r w:rsidRPr="00C36966">
        <w:rPr>
          <w:rFonts w:eastAsia="Times New Roman" w:cs="Times New Roman"/>
          <w:szCs w:val="24"/>
        </w:rPr>
        <w:t xml:space="preserve"> 2015.</w:t>
      </w:r>
    </w:p>
    <w:p w:rsidR="006B03CF" w:rsidRPr="00C36966" w:rsidRDefault="006B03CF" w:rsidP="006B03CF">
      <w:pPr>
        <w:tabs>
          <w:tab w:val="left" w:pos="4320"/>
        </w:tabs>
        <w:rPr>
          <w:rFonts w:eastAsia="Times New Roman" w:cs="Times New Roman"/>
          <w:szCs w:val="24"/>
        </w:rPr>
      </w:pPr>
      <w:r w:rsidRPr="00C36966">
        <w:rPr>
          <w:rFonts w:eastAsia="Times New Roman" w:cs="Times New Roman"/>
          <w:noProof/>
          <w:szCs w:val="24"/>
        </w:rPr>
        <w:drawing>
          <wp:inline distT="0" distB="0" distL="0" distR="0" wp14:anchorId="609BFC3E" wp14:editId="5B28CEA2">
            <wp:extent cx="2479963" cy="7966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675" cy="796545"/>
                    </a:xfrm>
                    <a:prstGeom prst="rect">
                      <a:avLst/>
                    </a:prstGeom>
                    <a:noFill/>
                    <a:ln>
                      <a:noFill/>
                    </a:ln>
                  </pic:spPr>
                </pic:pic>
              </a:graphicData>
            </a:graphic>
          </wp:inline>
        </w:drawing>
      </w:r>
    </w:p>
    <w:p w:rsidR="006B03CF" w:rsidRPr="00C36966" w:rsidRDefault="006B03CF" w:rsidP="006B03CF">
      <w:pPr>
        <w:tabs>
          <w:tab w:val="left" w:pos="4320"/>
        </w:tabs>
        <w:rPr>
          <w:rFonts w:eastAsia="Times New Roman" w:cs="Times New Roman"/>
          <w:szCs w:val="24"/>
        </w:rPr>
      </w:pPr>
      <w:r w:rsidRPr="00C36966">
        <w:rPr>
          <w:rFonts w:eastAsia="Times New Roman" w:cs="Times New Roman"/>
          <w:szCs w:val="24"/>
        </w:rPr>
        <w:t>_________________________</w:t>
      </w:r>
    </w:p>
    <w:p w:rsidR="006B03CF" w:rsidRPr="00C36966" w:rsidRDefault="006B03CF" w:rsidP="006B03CF">
      <w:pPr>
        <w:tabs>
          <w:tab w:val="left" w:pos="4320"/>
        </w:tabs>
        <w:rPr>
          <w:rFonts w:eastAsia="Times New Roman" w:cs="Times New Roman"/>
          <w:szCs w:val="24"/>
        </w:rPr>
      </w:pPr>
      <w:r w:rsidRPr="00C36966">
        <w:rPr>
          <w:rFonts w:eastAsia="Times New Roman" w:cs="Times New Roman"/>
          <w:szCs w:val="24"/>
        </w:rPr>
        <w:t>Brian M. Zets, Esq.</w:t>
      </w:r>
    </w:p>
    <w:p w:rsidR="006B03CF" w:rsidRPr="00C36966" w:rsidRDefault="006B03CF" w:rsidP="006B03CF">
      <w:pPr>
        <w:tabs>
          <w:tab w:val="left" w:pos="4320"/>
        </w:tabs>
        <w:rPr>
          <w:rFonts w:eastAsia="Times New Roman" w:cs="Times New Roman"/>
          <w:szCs w:val="24"/>
        </w:rPr>
      </w:pPr>
      <w:r w:rsidRPr="00C36966">
        <w:rPr>
          <w:rFonts w:eastAsia="Times New Roman" w:cs="Times New Roman"/>
          <w:szCs w:val="24"/>
        </w:rPr>
        <w:t>Village Solicitor</w:t>
      </w:r>
    </w:p>
    <w:p w:rsidR="006B03CF" w:rsidRPr="00C36966" w:rsidRDefault="006B03CF" w:rsidP="006B03CF">
      <w:pPr>
        <w:spacing w:after="240" w:line="276" w:lineRule="auto"/>
        <w:jc w:val="both"/>
        <w:rPr>
          <w:rFonts w:asciiTheme="minorHAnsi" w:hAnsiTheme="minorHAnsi"/>
        </w:rPr>
      </w:pPr>
    </w:p>
    <w:p w:rsidR="006B03CF" w:rsidRDefault="006B03CF" w:rsidP="002F2483">
      <w:pPr>
        <w:jc w:val="both"/>
      </w:pPr>
    </w:p>
    <w:sectPr w:rsidR="006B03CF" w:rsidSect="00A318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79" w:rsidRDefault="008E7279" w:rsidP="006B03CF">
      <w:r>
        <w:separator/>
      </w:r>
    </w:p>
  </w:endnote>
  <w:endnote w:type="continuationSeparator" w:id="0">
    <w:p w:rsidR="008E7279" w:rsidRDefault="008E7279" w:rsidP="006B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79" w:rsidRDefault="008E7279" w:rsidP="006B03CF">
      <w:r>
        <w:separator/>
      </w:r>
    </w:p>
  </w:footnote>
  <w:footnote w:type="continuationSeparator" w:id="0">
    <w:p w:rsidR="008E7279" w:rsidRDefault="008E7279" w:rsidP="006B0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18E"/>
    <w:multiLevelType w:val="hybridMultilevel"/>
    <w:tmpl w:val="45FA0E2C"/>
    <w:lvl w:ilvl="0" w:tplc="F2EA8B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83"/>
    <w:rsid w:val="00053BE9"/>
    <w:rsid w:val="000F5298"/>
    <w:rsid w:val="001A43F7"/>
    <w:rsid w:val="002F2483"/>
    <w:rsid w:val="006B03CF"/>
    <w:rsid w:val="00706651"/>
    <w:rsid w:val="008E7279"/>
    <w:rsid w:val="00960168"/>
    <w:rsid w:val="009C37CF"/>
    <w:rsid w:val="00A318C9"/>
    <w:rsid w:val="00BA2859"/>
    <w:rsid w:val="00BB0F79"/>
    <w:rsid w:val="00D0620B"/>
    <w:rsid w:val="00DA5468"/>
    <w:rsid w:val="00E013EA"/>
    <w:rsid w:val="00E7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83"/>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3CF"/>
    <w:pPr>
      <w:ind w:left="720"/>
      <w:contextualSpacing/>
    </w:pPr>
  </w:style>
  <w:style w:type="paragraph" w:styleId="BalloonText">
    <w:name w:val="Balloon Text"/>
    <w:basedOn w:val="Normal"/>
    <w:link w:val="BalloonTextChar"/>
    <w:uiPriority w:val="99"/>
    <w:semiHidden/>
    <w:unhideWhenUsed/>
    <w:rsid w:val="006B03CF"/>
    <w:rPr>
      <w:rFonts w:ascii="Tahoma" w:hAnsi="Tahoma" w:cs="Tahoma"/>
      <w:sz w:val="16"/>
      <w:szCs w:val="16"/>
    </w:rPr>
  </w:style>
  <w:style w:type="character" w:customStyle="1" w:styleId="BalloonTextChar">
    <w:name w:val="Balloon Text Char"/>
    <w:basedOn w:val="DefaultParagraphFont"/>
    <w:link w:val="BalloonText"/>
    <w:uiPriority w:val="99"/>
    <w:semiHidden/>
    <w:rsid w:val="006B03CF"/>
    <w:rPr>
      <w:rFonts w:ascii="Tahoma" w:hAnsi="Tahoma" w:cs="Tahoma"/>
      <w:sz w:val="16"/>
      <w:szCs w:val="16"/>
    </w:rPr>
  </w:style>
  <w:style w:type="paragraph" w:styleId="Header">
    <w:name w:val="header"/>
    <w:basedOn w:val="Normal"/>
    <w:link w:val="HeaderChar"/>
    <w:uiPriority w:val="99"/>
    <w:unhideWhenUsed/>
    <w:rsid w:val="006B03CF"/>
    <w:pPr>
      <w:tabs>
        <w:tab w:val="center" w:pos="4680"/>
        <w:tab w:val="right" w:pos="9360"/>
      </w:tabs>
    </w:pPr>
  </w:style>
  <w:style w:type="character" w:customStyle="1" w:styleId="HeaderChar">
    <w:name w:val="Header Char"/>
    <w:basedOn w:val="DefaultParagraphFont"/>
    <w:link w:val="Header"/>
    <w:uiPriority w:val="99"/>
    <w:rsid w:val="006B03CF"/>
    <w:rPr>
      <w:rFonts w:ascii="Times New Roman" w:hAnsi="Times New Roman"/>
    </w:rPr>
  </w:style>
  <w:style w:type="paragraph" w:styleId="Footer">
    <w:name w:val="footer"/>
    <w:basedOn w:val="Normal"/>
    <w:link w:val="FooterChar"/>
    <w:uiPriority w:val="99"/>
    <w:unhideWhenUsed/>
    <w:rsid w:val="006B03CF"/>
    <w:pPr>
      <w:tabs>
        <w:tab w:val="center" w:pos="4680"/>
        <w:tab w:val="right" w:pos="9360"/>
      </w:tabs>
    </w:pPr>
  </w:style>
  <w:style w:type="character" w:customStyle="1" w:styleId="FooterChar">
    <w:name w:val="Footer Char"/>
    <w:basedOn w:val="DefaultParagraphFont"/>
    <w:link w:val="Footer"/>
    <w:uiPriority w:val="99"/>
    <w:rsid w:val="006B03CF"/>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83"/>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3CF"/>
    <w:pPr>
      <w:ind w:left="720"/>
      <w:contextualSpacing/>
    </w:pPr>
  </w:style>
  <w:style w:type="paragraph" w:styleId="BalloonText">
    <w:name w:val="Balloon Text"/>
    <w:basedOn w:val="Normal"/>
    <w:link w:val="BalloonTextChar"/>
    <w:uiPriority w:val="99"/>
    <w:semiHidden/>
    <w:unhideWhenUsed/>
    <w:rsid w:val="006B03CF"/>
    <w:rPr>
      <w:rFonts w:ascii="Tahoma" w:hAnsi="Tahoma" w:cs="Tahoma"/>
      <w:sz w:val="16"/>
      <w:szCs w:val="16"/>
    </w:rPr>
  </w:style>
  <w:style w:type="character" w:customStyle="1" w:styleId="BalloonTextChar">
    <w:name w:val="Balloon Text Char"/>
    <w:basedOn w:val="DefaultParagraphFont"/>
    <w:link w:val="BalloonText"/>
    <w:uiPriority w:val="99"/>
    <w:semiHidden/>
    <w:rsid w:val="006B03CF"/>
    <w:rPr>
      <w:rFonts w:ascii="Tahoma" w:hAnsi="Tahoma" w:cs="Tahoma"/>
      <w:sz w:val="16"/>
      <w:szCs w:val="16"/>
    </w:rPr>
  </w:style>
  <w:style w:type="paragraph" w:styleId="Header">
    <w:name w:val="header"/>
    <w:basedOn w:val="Normal"/>
    <w:link w:val="HeaderChar"/>
    <w:uiPriority w:val="99"/>
    <w:unhideWhenUsed/>
    <w:rsid w:val="006B03CF"/>
    <w:pPr>
      <w:tabs>
        <w:tab w:val="center" w:pos="4680"/>
        <w:tab w:val="right" w:pos="9360"/>
      </w:tabs>
    </w:pPr>
  </w:style>
  <w:style w:type="character" w:customStyle="1" w:styleId="HeaderChar">
    <w:name w:val="Header Char"/>
    <w:basedOn w:val="DefaultParagraphFont"/>
    <w:link w:val="Header"/>
    <w:uiPriority w:val="99"/>
    <w:rsid w:val="006B03CF"/>
    <w:rPr>
      <w:rFonts w:ascii="Times New Roman" w:hAnsi="Times New Roman"/>
    </w:rPr>
  </w:style>
  <w:style w:type="paragraph" w:styleId="Footer">
    <w:name w:val="footer"/>
    <w:basedOn w:val="Normal"/>
    <w:link w:val="FooterChar"/>
    <w:uiPriority w:val="99"/>
    <w:unhideWhenUsed/>
    <w:rsid w:val="006B03CF"/>
    <w:pPr>
      <w:tabs>
        <w:tab w:val="center" w:pos="4680"/>
        <w:tab w:val="right" w:pos="9360"/>
      </w:tabs>
    </w:pPr>
  </w:style>
  <w:style w:type="character" w:customStyle="1" w:styleId="FooterChar">
    <w:name w:val="Footer Char"/>
    <w:basedOn w:val="DefaultParagraphFont"/>
    <w:link w:val="Footer"/>
    <w:uiPriority w:val="99"/>
    <w:rsid w:val="006B03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PresentationFormat/>
  <Lines>21</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2015-08-04T21:39:00Z</dcterms:created>
  <dcterms:modified xsi:type="dcterms:W3CDTF">2015-08-05T01:00:00Z</dcterms:modified>
  <dc:language/>
  <cp:version/>
</cp:coreProperties>
</file>